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48" w:rsidRPr="00B21E2A" w:rsidRDefault="00803448">
      <w:pPr>
        <w:rPr>
          <w:rFonts w:ascii="Arial" w:hAnsi="Arial"/>
          <w:sz w:val="28"/>
          <w:szCs w:val="28"/>
        </w:rPr>
      </w:pPr>
    </w:p>
    <w:p w:rsidR="000575D0" w:rsidRDefault="000575D0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Zuweisung einer Dienstwohnung</w:t>
      </w:r>
    </w:p>
    <w:p w:rsidR="000575D0" w:rsidRDefault="000575D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einen </w:t>
      </w: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  <w:sz w:val="20"/>
        </w:rPr>
        <w:instrText xml:space="preserve"> FORMCHECKBOX </w:instrText>
      </w:r>
      <w:r w:rsidR="00B116DA">
        <w:rPr>
          <w:rFonts w:ascii="Arial" w:hAnsi="Arial"/>
          <w:sz w:val="20"/>
        </w:rPr>
      </w:r>
      <w:r w:rsidR="00B116D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Priester </w:t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/>
          <w:sz w:val="20"/>
        </w:rPr>
        <w:instrText xml:space="preserve"> FORMCHECKBOX </w:instrText>
      </w:r>
      <w:r w:rsidR="00B116DA">
        <w:rPr>
          <w:rFonts w:ascii="Arial" w:hAnsi="Arial"/>
          <w:sz w:val="20"/>
        </w:rPr>
      </w:r>
      <w:r w:rsidR="00B116D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Diakon </w:t>
      </w:r>
    </w:p>
    <w:p w:rsidR="000575D0" w:rsidRDefault="000575D0">
      <w:pPr>
        <w:rPr>
          <w:rFonts w:ascii="Arial" w:hAnsi="Arial"/>
          <w:sz w:val="20"/>
        </w:rPr>
      </w:pPr>
    </w:p>
    <w:p w:rsidR="000575D0" w:rsidRDefault="000575D0">
      <w:pPr>
        <w:tabs>
          <w:tab w:val="right" w:pos="9498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Herrn </w:t>
      </w:r>
      <w:r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2" w:name="Text1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2"/>
    </w:p>
    <w:p w:rsidR="000575D0" w:rsidRPr="00A231C4" w:rsidRDefault="00A231C4">
      <w:pPr>
        <w:tabs>
          <w:tab w:val="right" w:pos="9923"/>
        </w:tabs>
        <w:spacing w:before="40" w:after="4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 xml:space="preserve">                </w:t>
      </w:r>
      <w:r w:rsidRPr="00A231C4">
        <w:rPr>
          <w:rFonts w:ascii="Arial" w:hAnsi="Arial"/>
          <w:sz w:val="20"/>
          <w:vertAlign w:val="superscript"/>
        </w:rPr>
        <w:t>(Titel, Vorname, Name)</w:t>
      </w:r>
    </w:p>
    <w:p w:rsidR="000575D0" w:rsidRDefault="000575D0">
      <w:pPr>
        <w:tabs>
          <w:tab w:val="right" w:pos="9923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wird </w:t>
      </w:r>
      <w:r w:rsidR="000A471F">
        <w:rPr>
          <w:rFonts w:ascii="Arial" w:hAnsi="Arial"/>
          <w:sz w:val="20"/>
        </w:rPr>
        <w:t>aufgrund</w:t>
      </w:r>
      <w:r>
        <w:rPr>
          <w:rFonts w:ascii="Arial" w:hAnsi="Arial"/>
          <w:sz w:val="20"/>
        </w:rPr>
        <w:t xml:space="preserve"> seiner Tätigkeit</w:t>
      </w:r>
      <w:r w:rsidR="00B42FFE">
        <w:rPr>
          <w:rFonts w:ascii="Arial" w:hAnsi="Arial"/>
          <w:sz w:val="20"/>
        </w:rPr>
        <w:t xml:space="preserve"> als</w:t>
      </w:r>
      <w:r>
        <w:rPr>
          <w:rFonts w:ascii="Arial" w:hAnsi="Arial"/>
          <w:sz w:val="20"/>
        </w:rPr>
        <w:t xml:space="preserve"> </w:t>
      </w:r>
      <w:r w:rsidR="00E338E7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__"/>
              <w:maxLength w:val="45"/>
            </w:textInput>
          </w:ffData>
        </w:fldChar>
      </w:r>
      <w:bookmarkStart w:id="3" w:name="Text18"/>
      <w:r w:rsidR="00E338E7">
        <w:rPr>
          <w:rFonts w:ascii="Arial" w:hAnsi="Arial"/>
          <w:sz w:val="20"/>
          <w:u w:val="single"/>
        </w:rPr>
        <w:instrText xml:space="preserve"> FORMTEXT </w:instrText>
      </w:r>
      <w:r w:rsidR="00E338E7">
        <w:rPr>
          <w:rFonts w:ascii="Arial" w:hAnsi="Arial"/>
          <w:sz w:val="20"/>
          <w:u w:val="single"/>
        </w:rPr>
      </w:r>
      <w:r w:rsidR="00E338E7"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______________________________</w:t>
      </w:r>
      <w:r w:rsidR="00E338E7">
        <w:rPr>
          <w:rFonts w:ascii="Arial" w:hAnsi="Arial"/>
          <w:sz w:val="20"/>
          <w:u w:val="single"/>
        </w:rPr>
        <w:fldChar w:fldCharType="end"/>
      </w:r>
      <w:bookmarkEnd w:id="3"/>
      <w:r w:rsidR="0087525F" w:rsidRPr="0087525F">
        <w:rPr>
          <w:rFonts w:ascii="Arial" w:hAnsi="Arial"/>
          <w:sz w:val="20"/>
        </w:rPr>
        <w:t xml:space="preserve"> mit Wirkung a</w:t>
      </w:r>
      <w:r w:rsidR="00EC257D">
        <w:rPr>
          <w:rFonts w:ascii="Arial" w:hAnsi="Arial"/>
          <w:sz w:val="20"/>
        </w:rPr>
        <w:t xml:space="preserve">b </w:t>
      </w:r>
      <w:r w:rsidR="000061FC"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15"/>
      <w:r w:rsidR="000061FC">
        <w:rPr>
          <w:rFonts w:ascii="Arial" w:hAnsi="Arial"/>
          <w:sz w:val="20"/>
          <w:u w:val="single"/>
        </w:rPr>
        <w:instrText xml:space="preserve"> FORMTEXT </w:instrText>
      </w:r>
      <w:r w:rsidR="000061FC">
        <w:rPr>
          <w:rFonts w:ascii="Arial" w:hAnsi="Arial"/>
          <w:sz w:val="20"/>
          <w:u w:val="single"/>
        </w:rPr>
      </w:r>
      <w:r w:rsidR="000061FC">
        <w:rPr>
          <w:rFonts w:ascii="Arial" w:hAnsi="Arial"/>
          <w:sz w:val="20"/>
          <w:u w:val="single"/>
        </w:rPr>
        <w:fldChar w:fldCharType="separate"/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fldChar w:fldCharType="end"/>
      </w:r>
      <w:bookmarkEnd w:id="4"/>
    </w:p>
    <w:p w:rsidR="00AF57B1" w:rsidRDefault="00AF57B1">
      <w:pPr>
        <w:tabs>
          <w:tab w:val="right" w:pos="9923"/>
        </w:tabs>
        <w:spacing w:before="40" w:after="40"/>
        <w:rPr>
          <w:rFonts w:ascii="Arial" w:hAnsi="Arial"/>
          <w:sz w:val="20"/>
        </w:rPr>
      </w:pPr>
    </w:p>
    <w:p w:rsidR="00A231C4" w:rsidRDefault="00ED69A5" w:rsidP="00A231C4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folgende sich im Besitz der Katholischen Kirchengemeinde </w:t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5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 xml:space="preserve"> befindende </w:t>
      </w:r>
    </w:p>
    <w:p w:rsidR="00A231C4" w:rsidRDefault="00A231C4" w:rsidP="00A231C4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 w:rsidRPr="002B7854">
        <w:rPr>
          <w:rFonts w:ascii="Arial" w:hAnsi="Arial"/>
          <w:sz w:val="20"/>
          <w:vertAlign w:val="superscript"/>
        </w:rPr>
        <w:t>Name der Kirchengemeinde</w:t>
      </w:r>
    </w:p>
    <w:p w:rsidR="00A231C4" w:rsidRDefault="00ED69A5" w:rsidP="00ED69A5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Dienstwohnung </w:t>
      </w:r>
    </w:p>
    <w:p w:rsidR="00A231C4" w:rsidRDefault="00A231C4" w:rsidP="00ED69A5">
      <w:pPr>
        <w:tabs>
          <w:tab w:val="left" w:pos="426"/>
        </w:tabs>
        <w:rPr>
          <w:rFonts w:ascii="Arial" w:hAnsi="Arial"/>
          <w:sz w:val="20"/>
        </w:rPr>
      </w:pPr>
    </w:p>
    <w:p w:rsidR="00A231C4" w:rsidRDefault="00A231C4" w:rsidP="00A231C4">
      <w:pPr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/>
          <w:sz w:val="20"/>
        </w:rPr>
        <w:instrText xml:space="preserve"> FORMCHECKBOX </w:instrText>
      </w:r>
      <w:r w:rsidR="00B116DA">
        <w:rPr>
          <w:rFonts w:ascii="Arial" w:hAnsi="Arial"/>
          <w:sz w:val="20"/>
        </w:rPr>
      </w:r>
      <w:r w:rsidR="00B116D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nach Maßgabe der Ordnung über Dienstwohnungen für Priester (Anlage 7 PrBVO) </w:t>
      </w:r>
    </w:p>
    <w:p w:rsidR="00A231C4" w:rsidRDefault="00A231C4" w:rsidP="00A231C4">
      <w:pPr>
        <w:ind w:left="709" w:hanging="709"/>
        <w:rPr>
          <w:rFonts w:ascii="Arial" w:hAnsi="Arial"/>
          <w:sz w:val="20"/>
        </w:rPr>
      </w:pPr>
    </w:p>
    <w:p w:rsidR="00A231C4" w:rsidRDefault="00A231C4" w:rsidP="00A231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Arial" w:hAnsi="Arial"/>
          <w:sz w:val="20"/>
        </w:rPr>
        <w:instrText xml:space="preserve"> FORMCHECKBOX </w:instrText>
      </w:r>
      <w:r w:rsidR="00B116DA">
        <w:rPr>
          <w:rFonts w:ascii="Arial" w:hAnsi="Arial"/>
          <w:sz w:val="20"/>
        </w:rPr>
      </w:r>
      <w:r w:rsidR="00B116D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gem. § 22 Abs. 7 Diakonenordnung i. V. m. Anlage 7 PrBVO </w:t>
      </w:r>
    </w:p>
    <w:p w:rsidR="00A231C4" w:rsidRDefault="00A231C4" w:rsidP="00A231C4">
      <w:pPr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(Ordnung über Dienstwohnungen für Priester) </w:t>
      </w:r>
    </w:p>
    <w:p w:rsidR="00A231C4" w:rsidRDefault="00A231C4" w:rsidP="00A231C4">
      <w:pPr>
        <w:ind w:left="709" w:hanging="709"/>
        <w:rPr>
          <w:rFonts w:ascii="Arial" w:hAnsi="Arial"/>
          <w:sz w:val="20"/>
        </w:rPr>
      </w:pPr>
    </w:p>
    <w:p w:rsidR="00A231C4" w:rsidRDefault="00A231C4" w:rsidP="00A231C4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ihrer jeweiligen Fassung </w:t>
      </w:r>
      <w:r w:rsidR="00111902">
        <w:rPr>
          <w:rFonts w:ascii="Arial" w:hAnsi="Arial"/>
          <w:sz w:val="20"/>
        </w:rPr>
        <w:t xml:space="preserve">zu </w:t>
      </w:r>
      <w:r>
        <w:rPr>
          <w:rFonts w:ascii="Arial" w:hAnsi="Arial"/>
          <w:sz w:val="20"/>
        </w:rPr>
        <w:t>Wohnzwecken zugewiesen.</w:t>
      </w:r>
      <w:r w:rsidRPr="00AC6C63">
        <w:rPr>
          <w:rFonts w:ascii="Arial" w:hAnsi="Arial"/>
          <w:sz w:val="20"/>
          <w:vertAlign w:val="superscript"/>
        </w:rPr>
        <w:t xml:space="preserve"> </w:t>
      </w:r>
    </w:p>
    <w:p w:rsidR="00ED69A5" w:rsidRDefault="00ED69A5" w:rsidP="00ED69A5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  <w:r w:rsidRPr="00A259D0">
        <w:rPr>
          <w:rFonts w:ascii="Arial" w:hAnsi="Arial"/>
          <w:sz w:val="20"/>
          <w:u w:val="single"/>
        </w:rPr>
        <w:t>Anschrift der Dienstwohnung: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8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8"/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Straße</w:t>
      </w:r>
      <w:r w:rsidR="00111902">
        <w:rPr>
          <w:rFonts w:ascii="Arial" w:hAnsi="Arial"/>
          <w:sz w:val="20"/>
          <w:vertAlign w:val="superscript"/>
        </w:rPr>
        <w:t>, Hausnummer</w:t>
      </w:r>
      <w:r w:rsidRPr="00A259D0">
        <w:rPr>
          <w:rFonts w:ascii="Arial" w:hAnsi="Arial"/>
          <w:sz w:val="20"/>
          <w:vertAlign w:val="superscript"/>
        </w:rPr>
        <w:t xml:space="preserve"> 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PLZ, Ort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Überlassung der Dienstwohnung erfolgt gem. Kirchenvorstandsbeschluss </w:t>
      </w:r>
      <w:r w:rsidR="009D69F9">
        <w:rPr>
          <w:rFonts w:ascii="Arial" w:hAnsi="Arial"/>
          <w:sz w:val="20"/>
        </w:rPr>
        <w:t>vom</w:t>
      </w:r>
      <w:r w:rsidR="000061FC">
        <w:rPr>
          <w:rFonts w:ascii="Arial" w:hAnsi="Arial"/>
          <w:sz w:val="20"/>
        </w:rPr>
        <w:t xml:space="preserve"> </w:t>
      </w:r>
      <w:r w:rsidR="000061FC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061FC">
        <w:rPr>
          <w:rFonts w:ascii="Arial" w:hAnsi="Arial"/>
          <w:sz w:val="20"/>
          <w:u w:val="single"/>
        </w:rPr>
        <w:instrText xml:space="preserve"> FORMTEXT </w:instrText>
      </w:r>
      <w:r w:rsidR="000061FC">
        <w:rPr>
          <w:rFonts w:ascii="Arial" w:hAnsi="Arial"/>
          <w:sz w:val="20"/>
          <w:u w:val="single"/>
        </w:rPr>
      </w:r>
      <w:r w:rsidR="000061FC">
        <w:rPr>
          <w:rFonts w:ascii="Arial" w:hAnsi="Arial"/>
          <w:sz w:val="20"/>
          <w:u w:val="single"/>
        </w:rPr>
        <w:fldChar w:fldCharType="separate"/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t> </w:t>
      </w:r>
      <w:r w:rsidR="000061FC">
        <w:rPr>
          <w:rFonts w:ascii="Arial" w:hAnsi="Arial"/>
          <w:sz w:val="20"/>
          <w:u w:val="single"/>
        </w:rPr>
        <w:fldChar w:fldCharType="end"/>
      </w:r>
      <w:r w:rsidRPr="00EC079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A231C4" w:rsidRDefault="00A231C4" w:rsidP="00254328">
      <w:pPr>
        <w:rPr>
          <w:rFonts w:ascii="Arial" w:hAnsi="Arial"/>
          <w:sz w:val="20"/>
        </w:rPr>
      </w:pPr>
    </w:p>
    <w:p w:rsidR="007804A8" w:rsidRDefault="007804A8" w:rsidP="007804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Zur Dienstwohnung werden außerdem zugewiesen:</w:t>
      </w:r>
    </w:p>
    <w:p w:rsidR="007804A8" w:rsidRDefault="007804A8" w:rsidP="007804A8">
      <w:pPr>
        <w:rPr>
          <w:rFonts w:ascii="Arial" w:hAnsi="Arial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169"/>
        <w:gridCol w:w="1170"/>
        <w:gridCol w:w="921"/>
        <w:gridCol w:w="992"/>
        <w:gridCol w:w="2268"/>
      </w:tblGrid>
      <w:tr w:rsidR="007804A8" w:rsidTr="00074A6A">
        <w:tc>
          <w:tcPr>
            <w:tcW w:w="255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Kellerraum/Kellerräume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580B20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580B20" w:rsidRDefault="007804A8" w:rsidP="00074A6A">
            <w:pPr>
              <w:ind w:left="210" w:hanging="2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Dachboden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Waschküche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Garage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Carport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Default="00B116DA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Tiefgaragen-/</w:t>
            </w:r>
            <w:r w:rsidR="007804A8">
              <w:rPr>
                <w:rFonts w:ascii="Arial" w:hAnsi="Arial"/>
                <w:sz w:val="20"/>
              </w:rPr>
              <w:t>Stellplatz</w:t>
            </w:r>
          </w:p>
        </w:tc>
        <w:bookmarkStart w:id="12" w:name="_GoBack"/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D69F9" w:rsidTr="00074A6A">
        <w:tc>
          <w:tcPr>
            <w:tcW w:w="2552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Gartennutzung</w:t>
            </w:r>
          </w:p>
        </w:tc>
        <w:tc>
          <w:tcPr>
            <w:tcW w:w="709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921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2268" w:type="dxa"/>
          </w:tcPr>
          <w:p w:rsidR="009D69F9" w:rsidRDefault="009D69F9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 w:rsidTr="00074A6A">
        <w:tc>
          <w:tcPr>
            <w:tcW w:w="2552" w:type="dxa"/>
          </w:tcPr>
          <w:p w:rsidR="007804A8" w:rsidRPr="009D69F9" w:rsidRDefault="009D69F9" w:rsidP="007804A8">
            <w:pPr>
              <w:rPr>
                <w:rFonts w:ascii="Arial" w:hAnsi="Arial"/>
                <w:b/>
                <w:sz w:val="20"/>
              </w:rPr>
            </w:pPr>
            <w:r w:rsidRPr="009D69F9">
              <w:rPr>
                <w:rFonts w:ascii="Arial" w:hAnsi="Arial"/>
                <w:b/>
                <w:sz w:val="20"/>
              </w:rPr>
              <w:t xml:space="preserve">Amtsraum des </w:t>
            </w:r>
            <w:r>
              <w:rPr>
                <w:rFonts w:ascii="Arial" w:hAnsi="Arial"/>
                <w:b/>
                <w:sz w:val="20"/>
              </w:rPr>
              <w:t>leitenden</w:t>
            </w:r>
            <w:r w:rsidR="00074A6A">
              <w:rPr>
                <w:rFonts w:ascii="Arial" w:hAnsi="Arial"/>
                <w:b/>
                <w:sz w:val="20"/>
              </w:rPr>
              <w:t xml:space="preserve"> P</w:t>
            </w:r>
            <w:r w:rsidRPr="009D69F9">
              <w:rPr>
                <w:rFonts w:ascii="Arial" w:hAnsi="Arial"/>
                <w:b/>
                <w:sz w:val="20"/>
              </w:rPr>
              <w:t>farrers</w:t>
            </w:r>
            <w:r>
              <w:rPr>
                <w:rFonts w:ascii="Arial" w:hAnsi="Arial"/>
                <w:b/>
                <w:sz w:val="20"/>
              </w:rPr>
              <w:t>/Pfarrvikars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16DA">
              <w:rPr>
                <w:rFonts w:ascii="Arial" w:hAnsi="Arial"/>
                <w:sz w:val="20"/>
              </w:rPr>
            </w:r>
            <w:r w:rsidR="00B116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>
              <w:rPr>
                <w:rFonts w:ascii="Arial" w:hAnsi="Arial"/>
                <w:sz w:val="20"/>
              </w:rPr>
              <w:t>Lage</w:t>
            </w:r>
          </w:p>
        </w:tc>
        <w:tc>
          <w:tcPr>
            <w:tcW w:w="921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 w:rsidR="0080687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804A8" w:rsidRDefault="00074A6A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</w:t>
            </w:r>
          </w:p>
        </w:tc>
        <w:tc>
          <w:tcPr>
            <w:tcW w:w="2268" w:type="dxa"/>
          </w:tcPr>
          <w:p w:rsidR="007804A8" w:rsidRDefault="00C11742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74A6A" w:rsidRPr="000307AA" w:rsidRDefault="00C11742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121A4" w:rsidRDefault="007121A4">
      <w:pPr>
        <w:rPr>
          <w:rFonts w:ascii="Arial" w:hAnsi="Arial"/>
          <w:sz w:val="20"/>
        </w:rPr>
      </w:pPr>
    </w:p>
    <w:p w:rsidR="007C4724" w:rsidRDefault="007C4724" w:rsidP="00316949">
      <w:pPr>
        <w:rPr>
          <w:rFonts w:ascii="Arial" w:hAnsi="Arial"/>
          <w:sz w:val="20"/>
        </w:rPr>
      </w:pPr>
    </w:p>
    <w:p w:rsidR="00316949" w:rsidRDefault="007C4724" w:rsidP="003169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Weiterhin</w:t>
      </w:r>
      <w:r w:rsidR="00316949">
        <w:rPr>
          <w:rFonts w:ascii="Arial" w:hAnsi="Arial"/>
          <w:sz w:val="20"/>
        </w:rPr>
        <w:t xml:space="preserve"> sind Nebenabgaben gemäß Betriebskostenverordnung </w:t>
      </w:r>
      <w:r w:rsidR="009D69F9">
        <w:rPr>
          <w:rFonts w:ascii="Arial" w:hAnsi="Arial"/>
          <w:sz w:val="20"/>
        </w:rPr>
        <w:t>(</w:t>
      </w:r>
      <w:r w:rsidR="00316949">
        <w:rPr>
          <w:rFonts w:ascii="Arial" w:hAnsi="Arial"/>
          <w:sz w:val="20"/>
        </w:rPr>
        <w:t>BetrKV</w:t>
      </w:r>
      <w:r w:rsidR="009D69F9">
        <w:rPr>
          <w:rFonts w:ascii="Arial" w:hAnsi="Arial"/>
          <w:sz w:val="20"/>
        </w:rPr>
        <w:t xml:space="preserve">) </w:t>
      </w:r>
      <w:r w:rsidR="00316949">
        <w:rPr>
          <w:rFonts w:ascii="Arial" w:hAnsi="Arial"/>
          <w:sz w:val="20"/>
        </w:rPr>
        <w:t>zu entrichten. Dazu gehören die Kosten:</w:t>
      </w:r>
    </w:p>
    <w:p w:rsidR="00316949" w:rsidRDefault="00316949" w:rsidP="00316949">
      <w:pPr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des Wasserverbrauchs einschließlich der Miete für die Wasseruhr;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der Bewirtschaftung von Heizungs- und Warmwasserversorgungsanlagen, der Wartung der Heizung und der anteiligen Treppenhausbeheizung (die Bewirtschaftung umfasst die Kosten der Heizstoffe und der Bedienung, sowie die Kosten für die Ermittlung des Verbrauchs durch Messgeräte; in Mehrfamilienhäusern, die eine gemeinsame Sammelheizungs- und Warmwasserversorgungsanlage ohne Messgeräte haben, werden die Kosten der Bewirtschaftung auf die Wohnungsinhaber nach Ortsgebrauch umgelegt);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des Verbrauchs von elektrischem Strom und von Gas einschließlich der anteiligen Kosten für die Gemeinschaftsanlagen (z.B. Treppenhaus und Keller);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der Möblierung der Wohnung. Hierfür erfolgt ein angemessener Zuschlag zur Nutzungsentschädigung;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weitere Nebenkosten für Schornsteinreinigung, Müllabfuhr, Kanalgebühren, Straßenreinigung, Gartenpflege, Grundbesitzabgaben, Hausversicherungen, Aufzug, Hausmeister.</w:t>
      </w:r>
    </w:p>
    <w:p w:rsidR="00316949" w:rsidRDefault="00316949" w:rsidP="00316949">
      <w:pPr>
        <w:rPr>
          <w:rFonts w:ascii="Arial" w:hAnsi="Arial"/>
          <w:sz w:val="20"/>
        </w:rPr>
      </w:pPr>
    </w:p>
    <w:p w:rsidR="00681285" w:rsidRDefault="00681285" w:rsidP="00316949">
      <w:pPr>
        <w:outlineLvl w:val="0"/>
        <w:rPr>
          <w:rFonts w:ascii="Arial" w:hAnsi="Arial"/>
          <w:sz w:val="20"/>
        </w:rPr>
      </w:pPr>
    </w:p>
    <w:p w:rsidR="00316949" w:rsidRDefault="00316949" w:rsidP="00316949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die Nebenabgaben ist eine angemessene monatliche Vorauszahlung zu leisten. 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C24233" w:rsidRDefault="00C24233" w:rsidP="00161FB3">
      <w:pPr>
        <w:outlineLvl w:val="0"/>
        <w:rPr>
          <w:rFonts w:ascii="Arial" w:hAnsi="Arial"/>
          <w:sz w:val="20"/>
        </w:rPr>
      </w:pPr>
    </w:p>
    <w:p w:rsidR="00C24233" w:rsidRDefault="00C24233" w:rsidP="00161FB3">
      <w:pPr>
        <w:outlineLvl w:val="0"/>
        <w:rPr>
          <w:rFonts w:ascii="Arial" w:hAnsi="Arial"/>
          <w:sz w:val="20"/>
        </w:rPr>
      </w:pPr>
    </w:p>
    <w:p w:rsidR="00C24233" w:rsidRDefault="00C24233" w:rsidP="00161FB3">
      <w:pPr>
        <w:outlineLvl w:val="0"/>
        <w:rPr>
          <w:rFonts w:ascii="Arial" w:hAnsi="Arial"/>
          <w:sz w:val="20"/>
        </w:rPr>
      </w:pPr>
    </w:p>
    <w:p w:rsidR="00C24233" w:rsidRDefault="00C24233" w:rsidP="00161FB3">
      <w:pPr>
        <w:outlineLvl w:val="0"/>
        <w:rPr>
          <w:rFonts w:ascii="Arial" w:hAnsi="Arial"/>
          <w:sz w:val="20"/>
        </w:rPr>
      </w:pPr>
    </w:p>
    <w:p w:rsidR="00C24233" w:rsidRDefault="00C24233" w:rsidP="00161FB3">
      <w:pPr>
        <w:outlineLvl w:val="0"/>
        <w:rPr>
          <w:rFonts w:ascii="Arial" w:hAnsi="Arial"/>
          <w:sz w:val="20"/>
        </w:rPr>
      </w:pPr>
    </w:p>
    <w:p w:rsidR="00161FB3" w:rsidRDefault="00803448" w:rsidP="00161FB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161FB3">
        <w:rPr>
          <w:rFonts w:ascii="Arial" w:hAnsi="Arial"/>
          <w:sz w:val="20"/>
        </w:rPr>
        <w:t xml:space="preserve">ie Nebenkostenabrechnung ist </w:t>
      </w:r>
      <w:r>
        <w:rPr>
          <w:rFonts w:ascii="Arial" w:hAnsi="Arial"/>
          <w:sz w:val="20"/>
        </w:rPr>
        <w:t>d</w:t>
      </w:r>
      <w:r w:rsidR="00161FB3">
        <w:rPr>
          <w:rFonts w:ascii="Arial" w:hAnsi="Arial"/>
          <w:sz w:val="20"/>
        </w:rPr>
        <w:t xml:space="preserve">em Dienstwohnungsinhaber spätestens bis zum Ablauf des </w:t>
      </w:r>
      <w:r>
        <w:rPr>
          <w:rFonts w:ascii="Arial" w:hAnsi="Arial"/>
          <w:sz w:val="20"/>
        </w:rPr>
        <w:t>zwölften</w:t>
      </w:r>
      <w:r w:rsidR="00161FB3">
        <w:rPr>
          <w:rFonts w:ascii="Arial" w:hAnsi="Arial"/>
          <w:sz w:val="20"/>
        </w:rPr>
        <w:t xml:space="preserve"> Monats nach Ende des Abrechnungszeitraums mitzuteilen.</w:t>
      </w:r>
    </w:p>
    <w:p w:rsidR="00161FB3" w:rsidRDefault="00161FB3" w:rsidP="00161FB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Ablauf dieser Frist ist die Geltendmachung einer Nachzahlung durch den </w:t>
      </w:r>
      <w:r w:rsidR="00A57A19">
        <w:rPr>
          <w:rFonts w:ascii="Arial" w:hAnsi="Arial"/>
          <w:sz w:val="20"/>
        </w:rPr>
        <w:t>Dienstw</w:t>
      </w:r>
      <w:r>
        <w:rPr>
          <w:rFonts w:ascii="Arial" w:hAnsi="Arial"/>
          <w:sz w:val="20"/>
        </w:rPr>
        <w:t xml:space="preserve">ohnungseigentümer ausgeschlossen, es sei denn, der </w:t>
      </w:r>
      <w:r w:rsidR="00A57A19">
        <w:rPr>
          <w:rFonts w:ascii="Arial" w:hAnsi="Arial"/>
          <w:sz w:val="20"/>
        </w:rPr>
        <w:t>Dienstwohnungseigentümer</w:t>
      </w:r>
      <w:r>
        <w:rPr>
          <w:rFonts w:ascii="Arial" w:hAnsi="Arial"/>
          <w:sz w:val="20"/>
        </w:rPr>
        <w:t xml:space="preserve"> hat die verspätete Geltendmachung nicht zu vertreten (z. B. wenn die Abrechnung des Gasversorgungsunternehmens erst verspätet beim Vermieter eingeht).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A57A19" w:rsidRPr="00845EC3" w:rsidRDefault="00A57A19" w:rsidP="00A57A19">
      <w:pPr>
        <w:outlineLvl w:val="0"/>
        <w:rPr>
          <w:rFonts w:ascii="Arial" w:hAnsi="Arial"/>
          <w:bCs/>
          <w:sz w:val="20"/>
        </w:rPr>
      </w:pPr>
      <w:r w:rsidRPr="00845EC3">
        <w:rPr>
          <w:rFonts w:ascii="Arial" w:hAnsi="Arial"/>
          <w:bCs/>
          <w:sz w:val="20"/>
        </w:rPr>
        <w:t xml:space="preserve">Einwendungen gegen die Abrechnung hat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dem </w:t>
      </w:r>
      <w:r>
        <w:rPr>
          <w:rFonts w:ascii="Arial" w:hAnsi="Arial"/>
          <w:sz w:val="20"/>
        </w:rPr>
        <w:t>Dienstwohnungseigentümer</w:t>
      </w:r>
      <w:r w:rsidRPr="00845EC3">
        <w:rPr>
          <w:rFonts w:ascii="Arial" w:hAnsi="Arial"/>
          <w:bCs/>
          <w:sz w:val="20"/>
        </w:rPr>
        <w:t xml:space="preserve"> spätestens bis zum Ablauf des zwölften Monats nach Zugang der Abrechnung mitzuteilen. Nach Ablauf dieser Frist kann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Einwendungen nicht mehr geltend machen, es sei denn,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hat die verspätete Geltendmachung nicht zu vertreten.</w:t>
      </w:r>
    </w:p>
    <w:p w:rsidR="00803448" w:rsidRDefault="00803448" w:rsidP="00316949">
      <w:pPr>
        <w:outlineLvl w:val="0"/>
        <w:rPr>
          <w:rFonts w:ascii="Arial" w:hAnsi="Arial"/>
          <w:sz w:val="20"/>
        </w:rPr>
      </w:pPr>
    </w:p>
    <w:p w:rsidR="00316949" w:rsidRDefault="00316949" w:rsidP="00316949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Bagatellschäden an vom Dienstwohnungsinhaber häufig genutzten Teilen der Wohnung wie zum Beispiel Wasserhähnen sind bis zu einer Höhe von 50,00 Euro vom Dienstwohnungsinhaber zu tragen.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0575D0" w:rsidRDefault="00316949" w:rsidP="003169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vom Dienstwohnungsinhaber zu tragenden Kosten für Bagatellschäden, die innerhalb eines Zuweisungsjahres entstehen, sind auf insgesamt 150,00 Euro begrenzt. Die darüber hinausgehenden Kosten für Bagatellschäden sind vom Wohnungseigentümer zu tragen.</w:t>
      </w:r>
    </w:p>
    <w:p w:rsidR="000575D0" w:rsidRDefault="000575D0">
      <w:pPr>
        <w:pStyle w:val="Textkrper"/>
      </w:pPr>
      <w:r>
        <w:t>Kostenlose Sachbezüge im Zusammenhang mit der Gewährung der Dienstwohnung unterliegen zusammen mit den monatlichen Barbezügen der Steuer- und ggf. der Sozialversicherungspflicht.</w:t>
      </w:r>
    </w:p>
    <w:p w:rsidR="000575D0" w:rsidRDefault="000575D0">
      <w:pPr>
        <w:rPr>
          <w:rFonts w:ascii="Arial" w:hAnsi="Arial"/>
          <w:sz w:val="20"/>
        </w:rPr>
      </w:pPr>
    </w:p>
    <w:p w:rsidR="00037571" w:rsidRDefault="0003757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 vom Wohnungseigentümer getragenen Schönheitsreparaturen hat der Dienstwohnungsinhaber eine monatliche Pauschale nach den im Amtsblatt des Erzbistums Köln veröffentlichten Bewertungskriterien zu bezahlen</w:t>
      </w:r>
      <w:r w:rsidR="00231E52">
        <w:rPr>
          <w:rFonts w:ascii="Arial" w:hAnsi="Arial"/>
          <w:sz w:val="20"/>
        </w:rPr>
        <w:t>, gleiches gilt für die Garagen-/Stellplatzmiete</w:t>
      </w:r>
      <w:r>
        <w:rPr>
          <w:rFonts w:ascii="Arial" w:hAnsi="Arial"/>
          <w:sz w:val="20"/>
        </w:rPr>
        <w:t>.</w:t>
      </w:r>
    </w:p>
    <w:p w:rsidR="00037571" w:rsidRDefault="00037571">
      <w:pPr>
        <w:rPr>
          <w:rFonts w:ascii="Arial" w:hAnsi="Arial"/>
          <w:sz w:val="20"/>
        </w:rPr>
      </w:pPr>
    </w:p>
    <w:p w:rsidR="00037571" w:rsidRDefault="00037571">
      <w:pPr>
        <w:rPr>
          <w:rFonts w:ascii="Arial" w:hAnsi="Arial"/>
          <w:sz w:val="20"/>
        </w:rPr>
      </w:pPr>
    </w:p>
    <w:p w:rsidR="000575D0" w:rsidRDefault="000575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Zuweisung bedarf zu ihrer Wirksamkeit der untenstehenden Zuweisungsverfügung. </w:t>
      </w:r>
    </w:p>
    <w:p w:rsidR="000575D0" w:rsidRDefault="000575D0">
      <w:pPr>
        <w:rPr>
          <w:rFonts w:ascii="Arial" w:hAnsi="Arial"/>
          <w:sz w:val="20"/>
        </w:rPr>
      </w:pPr>
    </w:p>
    <w:p w:rsidR="000A471F" w:rsidRDefault="000A471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Zuweisung einer anderen Dienstwohnung bleibt vorbehalten.</w:t>
      </w:r>
    </w:p>
    <w:p w:rsidR="000575D0" w:rsidRDefault="000575D0">
      <w:pPr>
        <w:rPr>
          <w:rFonts w:ascii="Arial" w:hAnsi="Arial"/>
          <w:sz w:val="20"/>
        </w:rPr>
      </w:pPr>
    </w:p>
    <w:p w:rsidR="000A471F" w:rsidRDefault="000A471F">
      <w:pPr>
        <w:rPr>
          <w:rFonts w:ascii="Arial" w:hAnsi="Arial"/>
          <w:sz w:val="19"/>
          <w:szCs w:val="19"/>
        </w:rPr>
      </w:pPr>
    </w:p>
    <w:p w:rsidR="000A471F" w:rsidRDefault="000A471F">
      <w:pPr>
        <w:rPr>
          <w:rFonts w:ascii="Arial" w:hAnsi="Arial"/>
          <w:sz w:val="19"/>
          <w:szCs w:val="19"/>
        </w:rPr>
      </w:pPr>
    </w:p>
    <w:p w:rsidR="00681285" w:rsidRDefault="000575D0">
      <w:pPr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</w:rPr>
        <w:t xml:space="preserve">Ort/Datum </w:t>
      </w: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2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13" w:name="Text24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</w:p>
    <w:p w:rsidR="000575D0" w:rsidRDefault="0080687B">
      <w:pPr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sz w:val="19"/>
          <w:szCs w:val="19"/>
          <w:u w:val="single"/>
        </w:rPr>
        <w:t>______________________________</w:t>
      </w:r>
      <w:r w:rsidR="000575D0">
        <w:rPr>
          <w:rFonts w:ascii="Arial" w:hAnsi="Arial"/>
          <w:sz w:val="19"/>
          <w:szCs w:val="19"/>
          <w:u w:val="single"/>
        </w:rPr>
        <w:fldChar w:fldCharType="end"/>
      </w:r>
      <w:bookmarkEnd w:id="13"/>
      <w:r w:rsidR="000575D0">
        <w:rPr>
          <w:rFonts w:ascii="Arial" w:hAnsi="Arial"/>
          <w:sz w:val="19"/>
          <w:szCs w:val="19"/>
        </w:rPr>
        <w:t xml:space="preserve">, den </w:t>
      </w:r>
      <w:r w:rsidR="000575D0">
        <w:rPr>
          <w:rFonts w:ascii="Arial" w:hAnsi="Arial"/>
          <w:sz w:val="19"/>
          <w:szCs w:val="19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4" w:name="Text25"/>
      <w:r w:rsidR="000575D0">
        <w:rPr>
          <w:rFonts w:ascii="Arial" w:hAnsi="Arial"/>
          <w:sz w:val="19"/>
          <w:szCs w:val="19"/>
          <w:u w:val="single"/>
        </w:rPr>
        <w:instrText xml:space="preserve"> FORMTEXT </w:instrText>
      </w:r>
      <w:r w:rsidR="000575D0">
        <w:rPr>
          <w:rFonts w:ascii="Arial" w:hAnsi="Arial"/>
          <w:sz w:val="19"/>
          <w:szCs w:val="19"/>
          <w:u w:val="single"/>
        </w:rPr>
      </w:r>
      <w:r w:rsidR="000575D0">
        <w:rPr>
          <w:rFonts w:ascii="Arial" w:hAnsi="Arial"/>
          <w:sz w:val="19"/>
          <w:szCs w:val="19"/>
          <w:u w:val="single"/>
        </w:rPr>
        <w:fldChar w:fldCharType="separate"/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 w:rsidR="000575D0">
        <w:rPr>
          <w:rFonts w:ascii="Arial" w:hAnsi="Arial"/>
          <w:sz w:val="19"/>
          <w:szCs w:val="19"/>
          <w:u w:val="single"/>
        </w:rPr>
        <w:fldChar w:fldCharType="end"/>
      </w:r>
      <w:bookmarkEnd w:id="14"/>
      <w:r w:rsidR="000575D0">
        <w:rPr>
          <w:rFonts w:ascii="Arial" w:hAnsi="Arial"/>
          <w:sz w:val="19"/>
          <w:szCs w:val="19"/>
        </w:rPr>
        <w:tab/>
      </w:r>
      <w:r w:rsidR="000575D0">
        <w:rPr>
          <w:rFonts w:ascii="Arial" w:hAnsi="Arial"/>
          <w:sz w:val="19"/>
          <w:szCs w:val="19"/>
        </w:rPr>
        <w:tab/>
      </w:r>
      <w:r w:rsidR="00EF40C7">
        <w:rPr>
          <w:rFonts w:ascii="Arial" w:hAnsi="Arial"/>
          <w:sz w:val="19"/>
          <w:szCs w:val="19"/>
        </w:rPr>
        <w:tab/>
      </w:r>
      <w:r w:rsidR="00EF40C7">
        <w:rPr>
          <w:rFonts w:ascii="Arial" w:hAnsi="Arial"/>
          <w:sz w:val="19"/>
          <w:szCs w:val="19"/>
        </w:rPr>
        <w:tab/>
      </w:r>
      <w:r w:rsidR="000575D0">
        <w:rPr>
          <w:rFonts w:ascii="Arial" w:hAnsi="Arial"/>
          <w:sz w:val="19"/>
          <w:szCs w:val="19"/>
        </w:rPr>
        <w:t>Verfügungsberechtigter</w:t>
      </w:r>
    </w:p>
    <w:p w:rsidR="000575D0" w:rsidRDefault="000575D0">
      <w:pPr>
        <w:ind w:left="5672" w:firstLine="709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(über die Wohnung der KG</w:t>
      </w:r>
    </w:p>
    <w:p w:rsidR="000575D0" w:rsidRDefault="000575D0">
      <w:pPr>
        <w:ind w:left="5672" w:firstLine="709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oder von KG angemietet)</w:t>
      </w:r>
    </w:p>
    <w:p w:rsidR="000575D0" w:rsidRDefault="000575D0">
      <w:pPr>
        <w:tabs>
          <w:tab w:val="right" w:pos="9923"/>
        </w:tabs>
        <w:ind w:left="2836" w:firstLine="709"/>
        <w:rPr>
          <w:rFonts w:ascii="Arial" w:hAnsi="Arial"/>
          <w:sz w:val="19"/>
          <w:szCs w:val="19"/>
        </w:rPr>
      </w:pPr>
    </w:p>
    <w:p w:rsidR="000575D0" w:rsidRDefault="000575D0">
      <w:pPr>
        <w:tabs>
          <w:tab w:val="left" w:pos="6379"/>
          <w:tab w:val="right" w:pos="9923"/>
        </w:tabs>
        <w:ind w:left="2836" w:firstLine="70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(Siegel)</w:t>
      </w: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>
      <w:pPr>
        <w:rPr>
          <w:rFonts w:ascii="Arial" w:hAnsi="Arial"/>
          <w:sz w:val="12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2"/>
          <w:szCs w:val="15"/>
        </w:rPr>
        <w:t>KV - Vorsitzender</w:t>
      </w:r>
    </w:p>
    <w:p w:rsidR="000575D0" w:rsidRDefault="000575D0">
      <w:pPr>
        <w:tabs>
          <w:tab w:val="right" w:pos="9923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 xml:space="preserve"> </w:t>
      </w:r>
    </w:p>
    <w:p w:rsidR="000575D0" w:rsidRDefault="000575D0">
      <w:pPr>
        <w:tabs>
          <w:tab w:val="left" w:pos="6379"/>
          <w:tab w:val="right" w:pos="9923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>
      <w:pPr>
        <w:ind w:left="2836" w:firstLine="709"/>
        <w:rPr>
          <w:rFonts w:ascii="Arial" w:hAnsi="Arial"/>
          <w:sz w:val="12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2"/>
          <w:szCs w:val="15"/>
        </w:rPr>
        <w:t>KV - Mitglied</w:t>
      </w:r>
    </w:p>
    <w:p w:rsidR="000575D0" w:rsidRDefault="000575D0">
      <w:pPr>
        <w:tabs>
          <w:tab w:val="left" w:pos="2127"/>
          <w:tab w:val="right" w:pos="9923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p w:rsidR="000575D0" w:rsidRDefault="000575D0">
      <w:pPr>
        <w:tabs>
          <w:tab w:val="left" w:pos="2127"/>
          <w:tab w:val="left" w:pos="6379"/>
          <w:tab w:val="right" w:pos="9923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>
      <w:pPr>
        <w:tabs>
          <w:tab w:val="left" w:pos="6379"/>
          <w:tab w:val="right" w:pos="9923"/>
        </w:tabs>
        <w:rPr>
          <w:rFonts w:ascii="Arial" w:hAnsi="Arial"/>
          <w:b/>
          <w:sz w:val="12"/>
          <w:szCs w:val="19"/>
        </w:rPr>
      </w:pP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2"/>
          <w:szCs w:val="15"/>
        </w:rPr>
        <w:t>KV - Mitglied</w:t>
      </w:r>
    </w:p>
    <w:p w:rsidR="00037571" w:rsidRDefault="00037571">
      <w:pPr>
        <w:ind w:left="1418"/>
        <w:rPr>
          <w:rFonts w:ascii="Arial" w:hAnsi="Arial"/>
          <w:b/>
          <w:sz w:val="20"/>
        </w:rPr>
      </w:pPr>
    </w:p>
    <w:p w:rsidR="00037571" w:rsidRDefault="00037571">
      <w:pPr>
        <w:ind w:left="1418"/>
        <w:rPr>
          <w:rFonts w:ascii="Arial" w:hAnsi="Arial"/>
          <w:b/>
          <w:sz w:val="20"/>
        </w:rPr>
      </w:pPr>
    </w:p>
    <w:p w:rsidR="000575D0" w:rsidRDefault="000575D0">
      <w:pPr>
        <w:ind w:left="14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 Zuweisende</w:t>
      </w:r>
    </w:p>
    <w:p w:rsidR="000575D0" w:rsidRDefault="00A61A13" w:rsidP="00A61A13">
      <w:pPr>
        <w:ind w:left="6381" w:firstLine="709"/>
        <w:rPr>
          <w:rFonts w:ascii="Arial" w:hAnsi="Arial"/>
          <w:sz w:val="16"/>
        </w:rPr>
      </w:pPr>
      <w:r>
        <w:rPr>
          <w:rFonts w:ascii="Arial" w:hAnsi="Arial"/>
          <w:sz w:val="20"/>
        </w:rPr>
        <w:t>Empfangsbestätigung des</w:t>
      </w:r>
    </w:p>
    <w:p w:rsidR="000575D0" w:rsidRDefault="000575D0">
      <w:pPr>
        <w:ind w:left="709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Köln,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5" w:name="Text2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80687B">
        <w:rPr>
          <w:rFonts w:ascii="Arial" w:hAnsi="Arial"/>
          <w:noProof/>
          <w:sz w:val="20"/>
          <w:u w:val="single"/>
        </w:rPr>
        <w:t> </w:t>
      </w:r>
      <w:r w:rsidR="0080687B">
        <w:rPr>
          <w:rFonts w:ascii="Arial" w:hAnsi="Arial"/>
          <w:noProof/>
          <w:sz w:val="20"/>
          <w:u w:val="single"/>
        </w:rPr>
        <w:t> </w:t>
      </w:r>
      <w:r w:rsidR="0080687B">
        <w:rPr>
          <w:rFonts w:ascii="Arial" w:hAnsi="Arial"/>
          <w:noProof/>
          <w:sz w:val="20"/>
          <w:u w:val="single"/>
        </w:rPr>
        <w:t> </w:t>
      </w:r>
      <w:r w:rsidR="0080687B">
        <w:rPr>
          <w:rFonts w:ascii="Arial" w:hAnsi="Arial"/>
          <w:noProof/>
          <w:sz w:val="20"/>
          <w:u w:val="single"/>
        </w:rPr>
        <w:t> </w:t>
      </w:r>
      <w:r w:rsidR="0080687B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5"/>
      <w:r w:rsidR="00A61A13" w:rsidRPr="00A61A13">
        <w:rPr>
          <w:rFonts w:ascii="Arial" w:hAnsi="Arial"/>
          <w:sz w:val="20"/>
        </w:rPr>
        <w:tab/>
      </w:r>
      <w:r w:rsidR="00A61A13" w:rsidRPr="00A61A13">
        <w:rPr>
          <w:rFonts w:ascii="Arial" w:hAnsi="Arial"/>
          <w:sz w:val="20"/>
        </w:rPr>
        <w:tab/>
      </w:r>
      <w:r w:rsidR="00A61A13" w:rsidRPr="00A61A13">
        <w:rPr>
          <w:rFonts w:ascii="Arial" w:hAnsi="Arial"/>
          <w:sz w:val="20"/>
        </w:rPr>
        <w:tab/>
      </w:r>
      <w:r w:rsidR="00A61A13" w:rsidRPr="00A61A13">
        <w:rPr>
          <w:rFonts w:ascii="Arial" w:hAnsi="Arial"/>
          <w:sz w:val="20"/>
        </w:rPr>
        <w:tab/>
      </w:r>
      <w:r w:rsidR="00A61A13" w:rsidRPr="00A61A13">
        <w:rPr>
          <w:rFonts w:ascii="Arial" w:hAnsi="Arial"/>
          <w:sz w:val="20"/>
        </w:rPr>
        <w:tab/>
      </w:r>
      <w:r w:rsidR="00A61A13" w:rsidRPr="00A61A13">
        <w:rPr>
          <w:rFonts w:ascii="Arial" w:hAnsi="Arial"/>
          <w:sz w:val="20"/>
        </w:rPr>
        <w:tab/>
      </w:r>
      <w:r w:rsidR="00A61A13">
        <w:rPr>
          <w:rFonts w:ascii="Arial" w:hAnsi="Arial"/>
          <w:sz w:val="20"/>
        </w:rPr>
        <w:t>Dienstwohnungsinhabers</w:t>
      </w:r>
    </w:p>
    <w:p w:rsidR="00A61A13" w:rsidRDefault="00A61A13">
      <w:pPr>
        <w:tabs>
          <w:tab w:val="left" w:pos="1418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61A13" w:rsidRDefault="00A61A13">
      <w:pPr>
        <w:tabs>
          <w:tab w:val="left" w:pos="1418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Das Erzbischöfliche Generalvikariat</w:t>
      </w:r>
      <w:r>
        <w:rPr>
          <w:rFonts w:ascii="Arial" w:hAnsi="Arial"/>
          <w:sz w:val="20"/>
        </w:rPr>
        <w:tab/>
      </w:r>
    </w:p>
    <w:p w:rsidR="00A61A13" w:rsidRDefault="00A61A13" w:rsidP="00A61A13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</w:p>
    <w:p w:rsidR="000575D0" w:rsidRDefault="00A61A13" w:rsidP="00A61A13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  <w:r>
        <w:rPr>
          <w:rFonts w:ascii="Arial" w:hAnsi="Arial"/>
          <w:sz w:val="20"/>
        </w:rPr>
        <w:tab/>
        <w:t>__________________________</w:t>
      </w: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685A99" w:rsidRPr="00161FB3" w:rsidRDefault="00685A99" w:rsidP="00685A99">
      <w:pPr>
        <w:pStyle w:val="Fuzeile"/>
        <w:jc w:val="right"/>
        <w:rPr>
          <w:sz w:val="18"/>
          <w:szCs w:val="18"/>
        </w:rPr>
      </w:pPr>
      <w:r w:rsidRPr="00161FB3">
        <w:rPr>
          <w:rFonts w:ascii="Arial" w:hAnsi="Arial"/>
          <w:sz w:val="18"/>
          <w:szCs w:val="18"/>
        </w:rPr>
        <w:t xml:space="preserve">In dreifacher Ausfertigung mit Originalunterschriften bitte zurück an </w:t>
      </w:r>
      <w:r>
        <w:rPr>
          <w:rFonts w:ascii="Arial" w:hAnsi="Arial"/>
          <w:sz w:val="18"/>
          <w:szCs w:val="18"/>
        </w:rPr>
        <w:t>Abt. 610 Personal</w:t>
      </w: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685A99" w:rsidRPr="00161FB3" w:rsidRDefault="00685A99">
      <w:pPr>
        <w:pStyle w:val="Fuzeile"/>
        <w:jc w:val="right"/>
        <w:rPr>
          <w:sz w:val="18"/>
          <w:szCs w:val="18"/>
        </w:rPr>
      </w:pPr>
    </w:p>
    <w:sectPr w:rsidR="00685A99" w:rsidRPr="00161FB3" w:rsidSect="00F37D63">
      <w:type w:val="continuous"/>
      <w:pgSz w:w="12240" w:h="15840"/>
      <w:pgMar w:top="-454" w:right="1185" w:bottom="2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E6" w:rsidRDefault="009150E6">
      <w:r>
        <w:separator/>
      </w:r>
    </w:p>
  </w:endnote>
  <w:endnote w:type="continuationSeparator" w:id="0">
    <w:p w:rsidR="009150E6" w:rsidRDefault="0091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E6" w:rsidRDefault="009150E6">
      <w:r>
        <w:separator/>
      </w:r>
    </w:p>
  </w:footnote>
  <w:footnote w:type="continuationSeparator" w:id="0">
    <w:p w:rsidR="009150E6" w:rsidRDefault="0091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0"/>
    <w:rsid w:val="000061FC"/>
    <w:rsid w:val="00015B54"/>
    <w:rsid w:val="00016116"/>
    <w:rsid w:val="00037571"/>
    <w:rsid w:val="0004332B"/>
    <w:rsid w:val="00052002"/>
    <w:rsid w:val="000575D0"/>
    <w:rsid w:val="00064030"/>
    <w:rsid w:val="00074A6A"/>
    <w:rsid w:val="000A471F"/>
    <w:rsid w:val="00111902"/>
    <w:rsid w:val="00114F9C"/>
    <w:rsid w:val="00161FB3"/>
    <w:rsid w:val="00231E52"/>
    <w:rsid w:val="00232DF8"/>
    <w:rsid w:val="00243177"/>
    <w:rsid w:val="00254328"/>
    <w:rsid w:val="00297BC5"/>
    <w:rsid w:val="002C435D"/>
    <w:rsid w:val="002E1930"/>
    <w:rsid w:val="00300A43"/>
    <w:rsid w:val="00315FE2"/>
    <w:rsid w:val="00316949"/>
    <w:rsid w:val="0032624C"/>
    <w:rsid w:val="00342E89"/>
    <w:rsid w:val="003847F0"/>
    <w:rsid w:val="003973FF"/>
    <w:rsid w:val="003A3C18"/>
    <w:rsid w:val="003C1636"/>
    <w:rsid w:val="00421DE2"/>
    <w:rsid w:val="0043032A"/>
    <w:rsid w:val="004536A8"/>
    <w:rsid w:val="00482C97"/>
    <w:rsid w:val="00521A10"/>
    <w:rsid w:val="005636A4"/>
    <w:rsid w:val="00582A00"/>
    <w:rsid w:val="00647862"/>
    <w:rsid w:val="00681285"/>
    <w:rsid w:val="00685A99"/>
    <w:rsid w:val="006908FC"/>
    <w:rsid w:val="006B5A10"/>
    <w:rsid w:val="006F2278"/>
    <w:rsid w:val="007069FB"/>
    <w:rsid w:val="00712091"/>
    <w:rsid w:val="007121A4"/>
    <w:rsid w:val="00724D02"/>
    <w:rsid w:val="007804A8"/>
    <w:rsid w:val="007C4724"/>
    <w:rsid w:val="007D47CC"/>
    <w:rsid w:val="00803448"/>
    <w:rsid w:val="0080687B"/>
    <w:rsid w:val="00812865"/>
    <w:rsid w:val="00862506"/>
    <w:rsid w:val="0087525F"/>
    <w:rsid w:val="008C2B5C"/>
    <w:rsid w:val="009150E6"/>
    <w:rsid w:val="00987D03"/>
    <w:rsid w:val="009B08B8"/>
    <w:rsid w:val="009D69F9"/>
    <w:rsid w:val="00A231C4"/>
    <w:rsid w:val="00A57A19"/>
    <w:rsid w:val="00A61A13"/>
    <w:rsid w:val="00AF57B1"/>
    <w:rsid w:val="00B01AAC"/>
    <w:rsid w:val="00B024DC"/>
    <w:rsid w:val="00B116DA"/>
    <w:rsid w:val="00B1218B"/>
    <w:rsid w:val="00B21E2A"/>
    <w:rsid w:val="00B42FFE"/>
    <w:rsid w:val="00B67F3F"/>
    <w:rsid w:val="00B87CBA"/>
    <w:rsid w:val="00BF1112"/>
    <w:rsid w:val="00C11742"/>
    <w:rsid w:val="00C15704"/>
    <w:rsid w:val="00C24233"/>
    <w:rsid w:val="00C65653"/>
    <w:rsid w:val="00C91956"/>
    <w:rsid w:val="00CF0901"/>
    <w:rsid w:val="00D10445"/>
    <w:rsid w:val="00DA17FE"/>
    <w:rsid w:val="00DF0CAF"/>
    <w:rsid w:val="00E15E5A"/>
    <w:rsid w:val="00E338E7"/>
    <w:rsid w:val="00E4430C"/>
    <w:rsid w:val="00E75655"/>
    <w:rsid w:val="00EA6DB9"/>
    <w:rsid w:val="00EA7C39"/>
    <w:rsid w:val="00EC2177"/>
    <w:rsid w:val="00EC257D"/>
    <w:rsid w:val="00EC44F9"/>
    <w:rsid w:val="00ED69A5"/>
    <w:rsid w:val="00EF40C7"/>
    <w:rsid w:val="00F04580"/>
    <w:rsid w:val="00F37D63"/>
    <w:rsid w:val="00FB5F33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FE3A6"/>
  <w15:chartTrackingRefBased/>
  <w15:docId w15:val="{E583FC64-1D86-4058-849B-F2F8093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t1">
    <w:name w:val="TxBr_t1"/>
    <w:basedOn w:val="Standard"/>
    <w:pPr>
      <w:spacing w:line="240" w:lineRule="atLeast"/>
    </w:pPr>
    <w:rPr>
      <w:sz w:val="24"/>
    </w:rPr>
  </w:style>
  <w:style w:type="paragraph" w:customStyle="1" w:styleId="TxBrt2">
    <w:name w:val="TxBr_t2"/>
    <w:basedOn w:val="Standard"/>
    <w:pPr>
      <w:spacing w:line="240" w:lineRule="atLeast"/>
    </w:pPr>
    <w:rPr>
      <w:sz w:val="24"/>
    </w:rPr>
  </w:style>
  <w:style w:type="paragraph" w:customStyle="1" w:styleId="TxBrt3">
    <w:name w:val="TxBr_t3"/>
    <w:basedOn w:val="Standard"/>
    <w:pPr>
      <w:spacing w:line="232" w:lineRule="atLeast"/>
    </w:pPr>
    <w:rPr>
      <w:sz w:val="24"/>
    </w:rPr>
  </w:style>
  <w:style w:type="paragraph" w:customStyle="1" w:styleId="TxBrt4">
    <w:name w:val="TxBr_t4"/>
    <w:basedOn w:val="Standard"/>
    <w:pPr>
      <w:spacing w:line="447" w:lineRule="atLeast"/>
    </w:pPr>
    <w:rPr>
      <w:sz w:val="24"/>
    </w:rPr>
  </w:style>
  <w:style w:type="paragraph" w:customStyle="1" w:styleId="TxBrt5">
    <w:name w:val="TxBr_t5"/>
    <w:basedOn w:val="Standard"/>
    <w:pPr>
      <w:spacing w:line="240" w:lineRule="atLeast"/>
    </w:pPr>
    <w:rPr>
      <w:sz w:val="24"/>
    </w:rPr>
  </w:style>
  <w:style w:type="paragraph" w:customStyle="1" w:styleId="TxBrp8">
    <w:name w:val="TxBr_p8"/>
    <w:basedOn w:val="Standard"/>
    <w:pPr>
      <w:tabs>
        <w:tab w:val="left" w:pos="1281"/>
      </w:tabs>
      <w:spacing w:line="232" w:lineRule="atLeast"/>
      <w:ind w:left="920"/>
    </w:pPr>
    <w:rPr>
      <w:sz w:val="24"/>
    </w:rPr>
  </w:style>
  <w:style w:type="paragraph" w:customStyle="1" w:styleId="TxBrp9">
    <w:name w:val="TxBr_p9"/>
    <w:basedOn w:val="Standard"/>
    <w:pPr>
      <w:tabs>
        <w:tab w:val="left" w:pos="1275"/>
      </w:tabs>
      <w:spacing w:line="240" w:lineRule="atLeast"/>
      <w:ind w:left="914"/>
    </w:pPr>
    <w:rPr>
      <w:sz w:val="24"/>
    </w:rPr>
  </w:style>
  <w:style w:type="paragraph" w:customStyle="1" w:styleId="TxBrp11">
    <w:name w:val="TxBr_p11"/>
    <w:basedOn w:val="Standard"/>
    <w:pPr>
      <w:tabs>
        <w:tab w:val="left" w:pos="1281"/>
        <w:tab w:val="left" w:pos="1598"/>
      </w:tabs>
      <w:spacing w:line="232" w:lineRule="atLeast"/>
      <w:ind w:left="1599" w:hanging="317"/>
    </w:pPr>
    <w:rPr>
      <w:sz w:val="24"/>
    </w:rPr>
  </w:style>
  <w:style w:type="paragraph" w:customStyle="1" w:styleId="TxBrp12">
    <w:name w:val="TxBr_p12"/>
    <w:basedOn w:val="Standard"/>
    <w:pPr>
      <w:tabs>
        <w:tab w:val="left" w:pos="1598"/>
      </w:tabs>
      <w:spacing w:line="240" w:lineRule="atLeast"/>
      <w:ind w:left="1237"/>
    </w:pPr>
    <w:rPr>
      <w:sz w:val="24"/>
    </w:rPr>
  </w:style>
  <w:style w:type="paragraph" w:customStyle="1" w:styleId="TxBrp13">
    <w:name w:val="TxBr_p13"/>
    <w:basedOn w:val="Standard"/>
    <w:pPr>
      <w:tabs>
        <w:tab w:val="left" w:pos="1281"/>
      </w:tabs>
      <w:spacing w:line="345" w:lineRule="atLeast"/>
      <w:ind w:left="920"/>
    </w:pPr>
    <w:rPr>
      <w:sz w:val="24"/>
    </w:rPr>
  </w:style>
  <w:style w:type="paragraph" w:customStyle="1" w:styleId="TxBrp14">
    <w:name w:val="TxBr_p14"/>
    <w:basedOn w:val="Standard"/>
    <w:pPr>
      <w:tabs>
        <w:tab w:val="left" w:pos="1281"/>
      </w:tabs>
      <w:spacing w:line="447" w:lineRule="atLeast"/>
      <w:ind w:left="920"/>
    </w:pPr>
    <w:rPr>
      <w:sz w:val="24"/>
    </w:rPr>
  </w:style>
  <w:style w:type="paragraph" w:customStyle="1" w:styleId="TxBrp16">
    <w:name w:val="TxBr_p16"/>
    <w:basedOn w:val="Standard"/>
    <w:pPr>
      <w:tabs>
        <w:tab w:val="left" w:pos="7024"/>
      </w:tabs>
      <w:spacing w:line="240" w:lineRule="atLeast"/>
      <w:ind w:left="6663"/>
    </w:pPr>
    <w:rPr>
      <w:sz w:val="24"/>
    </w:rPr>
  </w:style>
  <w:style w:type="paragraph" w:customStyle="1" w:styleId="TxBrp17">
    <w:name w:val="TxBr_p17"/>
    <w:basedOn w:val="Standard"/>
    <w:pPr>
      <w:tabs>
        <w:tab w:val="left" w:pos="181"/>
      </w:tabs>
      <w:spacing w:line="240" w:lineRule="atLeast"/>
      <w:ind w:left="180"/>
    </w:pPr>
    <w:rPr>
      <w:sz w:val="24"/>
    </w:rPr>
  </w:style>
  <w:style w:type="paragraph" w:customStyle="1" w:styleId="TxBrp18">
    <w:name w:val="TxBr_p18"/>
    <w:basedOn w:val="Standard"/>
    <w:pPr>
      <w:tabs>
        <w:tab w:val="left" w:pos="1405"/>
      </w:tabs>
      <w:spacing w:line="240" w:lineRule="atLeast"/>
      <w:ind w:left="1044"/>
    </w:pPr>
    <w:rPr>
      <w:sz w:val="24"/>
    </w:rPr>
  </w:style>
  <w:style w:type="paragraph" w:customStyle="1" w:styleId="TxBrp19">
    <w:name w:val="TxBr_p19"/>
    <w:basedOn w:val="Standar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p20">
    <w:name w:val="TxBr_p20"/>
    <w:basedOn w:val="Standard"/>
    <w:pPr>
      <w:tabs>
        <w:tab w:val="left" w:pos="1281"/>
      </w:tabs>
      <w:spacing w:line="447" w:lineRule="atLeast"/>
      <w:ind w:left="920"/>
    </w:pPr>
    <w:rPr>
      <w:sz w:val="24"/>
    </w:rPr>
  </w:style>
  <w:style w:type="paragraph" w:customStyle="1" w:styleId="TxBrt21">
    <w:name w:val="TxBr_t21"/>
    <w:basedOn w:val="Standard"/>
    <w:pPr>
      <w:spacing w:line="240" w:lineRule="atLeast"/>
    </w:pPr>
    <w:rPr>
      <w:sz w:val="24"/>
    </w:rPr>
  </w:style>
  <w:style w:type="paragraph" w:customStyle="1" w:styleId="TxBrt22">
    <w:name w:val="TxBr_t22"/>
    <w:basedOn w:val="Standard"/>
    <w:pPr>
      <w:spacing w:line="240" w:lineRule="atLeas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0"/>
      <w:szCs w:val="19"/>
    </w:rPr>
  </w:style>
  <w:style w:type="paragraph" w:styleId="Sprechblasentext">
    <w:name w:val="Balloon Text"/>
    <w:basedOn w:val="Standard"/>
    <w:semiHidden/>
    <w:rsid w:val="00114F9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D69F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ComCoach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WPTEST</dc:creator>
  <cp:keywords/>
  <cp:lastModifiedBy>Lüke, Franz-Josef - 21612 Übergreifende Personalgebiete</cp:lastModifiedBy>
  <cp:revision>3</cp:revision>
  <cp:lastPrinted>2007-06-04T09:56:00Z</cp:lastPrinted>
  <dcterms:created xsi:type="dcterms:W3CDTF">2020-07-21T08:59:00Z</dcterms:created>
  <dcterms:modified xsi:type="dcterms:W3CDTF">2020-11-06T08:58:00Z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